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 Josh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285.08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81,636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Rule 10b5-1 trading plan adopted by the Reporting Person on September 17,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Josh D. Paul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285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3210</Characters>
  <CharactersWithSpaces>3746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